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Lexend Light" w:cs="Lexend Light" w:eastAsia="Lexend Light" w:hAnsi="Lexend Light"/>
        </w:rPr>
      </w:pPr>
      <w:r w:rsidDel="00000000" w:rsidR="00000000" w:rsidRPr="00000000">
        <w:rPr>
          <w:rFonts w:ascii="Lexend Light" w:cs="Lexend Light" w:eastAsia="Lexend Light" w:hAnsi="Lexend Light"/>
          <w:rtl w:val="0"/>
        </w:rPr>
        <w:t xml:space="preserve">Crystal Haynes Copithorne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jc w:val="center"/>
        <w:rPr>
          <w:rFonts w:ascii="Lexend Light" w:cs="Lexend Light" w:eastAsia="Lexend Light" w:hAnsi="Lexend Light"/>
          <w:i w:val="1"/>
        </w:rPr>
      </w:pPr>
      <w:hyperlink r:id="rId6">
        <w:r w:rsidDel="00000000" w:rsidR="00000000" w:rsidRPr="00000000">
          <w:rPr>
            <w:rFonts w:ascii="Lexend Light" w:cs="Lexend Light" w:eastAsia="Lexend Light" w:hAnsi="Lexend Light"/>
            <w:color w:val="1155cc"/>
            <w:u w:val="single"/>
            <w:rtl w:val="0"/>
          </w:rPr>
          <w:t xml:space="preserve">crystal.haynes@gmail.com</w:t>
        </w:r>
      </w:hyperlink>
      <w:r w:rsidDel="00000000" w:rsidR="00000000" w:rsidRPr="00000000">
        <w:rPr>
          <w:rFonts w:ascii="Lexend Light" w:cs="Lexend Light" w:eastAsia="Lexend Light" w:hAnsi="Lexend Light"/>
          <w:rtl w:val="0"/>
        </w:rPr>
        <w:t xml:space="preserve"> </w:t>
      </w:r>
      <w:r w:rsidDel="00000000" w:rsidR="00000000" w:rsidRPr="00000000">
        <w:rPr>
          <w:rFonts w:ascii="Lexend Light" w:cs="Lexend Light" w:eastAsia="Lexend Light" w:hAnsi="Lexend Light"/>
          <w:rtl w:val="0"/>
        </w:rPr>
        <w:t xml:space="preserve">| 15 Cornell Street | Arlington, MA | </w:t>
      </w:r>
      <w:r w:rsidDel="00000000" w:rsidR="00000000" w:rsidRPr="00000000">
        <w:rPr>
          <w:rFonts w:ascii="Lexend Light" w:cs="Lexend Light" w:eastAsia="Lexend Light" w:hAnsi="Lexend Light"/>
          <w:i w:val="1"/>
          <w:rtl w:val="0"/>
        </w:rPr>
        <w:t xml:space="preserve">617-875-2511</w:t>
      </w:r>
    </w:p>
    <w:p w:rsidR="00000000" w:rsidDel="00000000" w:rsidP="00000000" w:rsidRDefault="00000000" w:rsidRPr="00000000" w14:paraId="00000003">
      <w:pPr>
        <w:widowControl w:val="0"/>
        <w:ind w:left="-720" w:right="-720"/>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04">
      <w:pPr>
        <w:widowControl w:val="0"/>
        <w:ind w:left="-720" w:right="-720" w:firstLine="0"/>
        <w:rPr>
          <w:rFonts w:ascii="Lexend Light" w:cs="Lexend Light" w:eastAsia="Lexend Light" w:hAnsi="Lexend Light"/>
          <w:i w:val="1"/>
        </w:rPr>
      </w:pPr>
      <w:r w:rsidDel="00000000" w:rsidR="00000000" w:rsidRPr="00000000">
        <w:rPr>
          <w:rFonts w:ascii="Lexend Light" w:cs="Lexend Light" w:eastAsia="Lexend Light" w:hAnsi="Lexend Light"/>
          <w:i w:val="1"/>
          <w:rtl w:val="0"/>
        </w:rPr>
        <w:t xml:space="preserve">Crystal Haynes is an Emmy award winning journalist with more than 15 years of experience in broadcasting.  Haynes holds a B.S. in Broadcast Journalism from Emerson College, and a Masters degree in Media Advocacy from Northeastern University. </w:t>
      </w:r>
    </w:p>
    <w:p w:rsidR="00000000" w:rsidDel="00000000" w:rsidP="00000000" w:rsidRDefault="00000000" w:rsidRPr="00000000" w14:paraId="00000005">
      <w:pPr>
        <w:widowControl w:val="0"/>
        <w:ind w:left="-720" w:right="-720" w:firstLine="0"/>
        <w:rPr>
          <w:rFonts w:ascii="Lexend Light" w:cs="Lexend Light" w:eastAsia="Lexend Light" w:hAnsi="Lexend Light"/>
          <w:i w:val="1"/>
        </w:rPr>
      </w:pPr>
      <w:r w:rsidDel="00000000" w:rsidR="00000000" w:rsidRPr="00000000">
        <w:rPr>
          <w:rtl w:val="0"/>
        </w:rPr>
      </w:r>
    </w:p>
    <w:p w:rsidR="00000000" w:rsidDel="00000000" w:rsidP="00000000" w:rsidRDefault="00000000" w:rsidRPr="00000000" w14:paraId="00000006">
      <w:pPr>
        <w:widowControl w:val="0"/>
        <w:ind w:left="-720" w:right="-720" w:firstLine="0"/>
        <w:rPr>
          <w:rFonts w:ascii="Lexend Light" w:cs="Lexend Light" w:eastAsia="Lexend Light" w:hAnsi="Lexend Light"/>
          <w:i w:val="1"/>
        </w:rPr>
      </w:pPr>
      <w:r w:rsidDel="00000000" w:rsidR="00000000" w:rsidRPr="00000000">
        <w:rPr>
          <w:rFonts w:ascii="Lexend Light" w:cs="Lexend Light" w:eastAsia="Lexend Light" w:hAnsi="Lexend Light"/>
          <w:i w:val="1"/>
          <w:rtl w:val="0"/>
        </w:rPr>
        <w:t xml:space="preserve">She is former commissioner of the Arlington Human Rights Commission, appointed by the Town Manager. She is the current Chair of the Martin Luther King Jr. Birthday Celebration Committee of Arlington. Crystal grew up in Springfield, MA, but calls Arlington home with her husband and family who've lived in town for 4 generations.</w:t>
      </w:r>
    </w:p>
    <w:p w:rsidR="00000000" w:rsidDel="00000000" w:rsidP="00000000" w:rsidRDefault="00000000" w:rsidRPr="00000000" w14:paraId="00000007">
      <w:pPr>
        <w:widowControl w:val="0"/>
        <w:ind w:left="-720" w:right="-720" w:firstLine="0"/>
        <w:rPr>
          <w:rFonts w:ascii="Lexend Light" w:cs="Lexend Light" w:eastAsia="Lexend Light" w:hAnsi="Lexend Light"/>
          <w:i w:val="1"/>
        </w:rPr>
      </w:pPr>
      <w:r w:rsidDel="00000000" w:rsidR="00000000" w:rsidRPr="00000000">
        <w:rPr>
          <w:rtl w:val="0"/>
        </w:rPr>
      </w:r>
    </w:p>
    <w:p w:rsidR="00000000" w:rsidDel="00000000" w:rsidP="00000000" w:rsidRDefault="00000000" w:rsidRPr="00000000" w14:paraId="00000008">
      <w:pPr>
        <w:widowControl w:val="0"/>
        <w:ind w:left="-720" w:right="-720" w:firstLine="0"/>
        <w:rPr>
          <w:rFonts w:ascii="Lexend Light" w:cs="Lexend Light" w:eastAsia="Lexend Light" w:hAnsi="Lexend Light"/>
        </w:rPr>
      </w:pPr>
      <w:r w:rsidDel="00000000" w:rsidR="00000000" w:rsidRPr="00000000">
        <w:rPr>
          <w:rFonts w:ascii="Lexend Light" w:cs="Lexend Light" w:eastAsia="Lexend Light" w:hAnsi="Lexend Light"/>
          <w:i w:val="1"/>
          <w:rtl w:val="0"/>
        </w:rPr>
        <w:t xml:space="preserve">Haynes is a part-time lecturer at Northeastern University, a member of the National Association of Black Journalists, NAACP, is a trained Mentor in Violence Prevention through Northeastern University's Center for Sport in Society and is a long-time mentor with Boston Partners in Education. Crystal also has a podcast and digital radio show on SPARK-FM Online called “Common Narrative.”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w:cs="Lexend" w:eastAsia="Lexend" w:hAnsi="Lexend"/>
          <w:b w:val="1"/>
        </w:rPr>
      </w:pPr>
      <w:r w:rsidDel="00000000" w:rsidR="00000000" w:rsidRPr="00000000">
        <w:rPr>
          <w:rFonts w:ascii="Lexend" w:cs="Lexend" w:eastAsia="Lexend" w:hAnsi="Lexend"/>
          <w:b w:val="1"/>
          <w:rtl w:val="0"/>
        </w:rPr>
        <w:t xml:space="preserve">EXPERIENCE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w:cs="Lexend" w:eastAsia="Lexend" w:hAnsi="Lexend"/>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Anchor/Reporter Boston 25 News </w:t>
        <w:tab/>
        <w:tab/>
        <w:t xml:space="preserve">WFXT/Boston, MA </w:t>
        <w:tab/>
        <w:tab/>
        <w:tab/>
        <w:t xml:space="preserve">07/11-present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Generated stories by cultivating ties within the Boston community, while remaining engaged in state and local issues. Served as anchor for the </w:t>
      </w:r>
      <w:r w:rsidDel="00000000" w:rsidR="00000000" w:rsidRPr="00000000">
        <w:rPr>
          <w:rFonts w:ascii="Lexend Light" w:cs="Lexend Light" w:eastAsia="Lexend Light" w:hAnsi="Lexend Light"/>
          <w:i w:val="1"/>
          <w:rtl w:val="0"/>
        </w:rPr>
        <w:t xml:space="preserve">Boston 25 Weekend Morning News.</w:t>
      </w: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Cultivated close relationships with politicians, CEOs, and the leaders of municipalities to write and deliver information key to the safety of residents in greater New England.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 Used advanced level problem-solving and field leadership skills to meet tight deadlines under hazardous conditions.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Disseminated information live for broadcast while field producing crews during breaking news situations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Wrote in-depth articles for the web, and television scripts for broadcast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Performed voice overs, and taped on-camera presentations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used social media to engage audience in local issues and generate leads for other potential stories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Event Host    </w:t>
        <w:tab/>
        <w:tab/>
        <w:tab/>
        <w:tab/>
        <w:t xml:space="preserve">Various, Massachusetts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Served as the mistress of ceremonies for various non-profit organizations including the NAACP in the Greater Boston area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Formed close ties with community leaders while helping to fundraise for youth scholarships and enrichment programming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Addressed large crowds while engaging them in dialogue on youth and minority issues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Freelance Writer/Consultant </w:t>
        <w:tab/>
        <w:t xml:space="preserve">Various, Connecticut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Wrote and produced promotional materials including brochures, press releases, and press kits for use for non-profit and for-profit organizations including CrossFit Milford, CrossFit New Haven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Performed consulting work for Emerson College with alumni outreach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Host/Producer 94.3 WYBC-FM </w:t>
        <w:tab/>
        <w:t xml:space="preserve">New Haven, CT  </w:t>
        <w:tab/>
        <w:tab/>
        <w:t xml:space="preserve">11/08-07/11</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Host of “The Electric Drum;” a historic public affairs program that airs weekly in the Hartford/New Haven counties.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Sought out and researched guests for the weekly program by networking with area politicians, local and national non-profit leaders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Developed in-depth and thought provoking show content through research and social media weekly for a 40 minute talk show on issues affecting the community; including but not limited to healthcare, legal aid, and the economy.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Freelance Radio Announcer  94.3 WYBC-FM and Cox Radio, Connecticut 12/10-07/11</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Morning drive fill-in host on New Haven’s number one R&amp;B Hits and Oldies station.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*Researched and presented content for popular morning radio program for greater Connecticut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Worked on tight deadlines to air original material multiple times an hour that ranged to light and funny commentary to news vital to listeners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*Utilized Shortcut and Maestro software while engineering the 4 hour show independently.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Reporter</w:t>
        <w:tab/>
        <w:t xml:space="preserve">News Channel 8 (WTNH/MYTV9,) New Haven, CT</w:t>
        <w:tab/>
        <w:t xml:space="preserve">07/07-07/11</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News Channel Eight’s core mission is to advocate for the watching public.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Formed comprehensive relationships with state and local officials to gain leads on stories or to disseminate information vital to public safety including missing children, escaped prisoners or medical threats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*Earned recognition for my coverage of national stories including the Cheshire home invasion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*Worked with members of the community on stories that impact their lives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Conducted in-depth interviews with members of the community, and high-level politicians including the the Governor and President Clinton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Fostered trust through networking to generate stories ideas daily, including working “beat regions” in areas throughout the state.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Reporter</w:t>
        <w:tab/>
        <w:t xml:space="preserve">ABC40 (WGGB-TV,) Springfield, MA</w:t>
        <w:tab/>
        <w:tab/>
        <w:t xml:space="preserve">09/04-07/07</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As a hometown reporter in Springfield I used my unique connection to the region to deliver hyper-local news material important to the lives of residents of Western Massachusetts.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*Anchored live </w:t>
      </w:r>
      <w:r w:rsidDel="00000000" w:rsidR="00000000" w:rsidRPr="00000000">
        <w:rPr>
          <w:rFonts w:ascii="Lexend Light" w:cs="Lexend Light" w:eastAsia="Lexend Light" w:hAnsi="Lexend Light"/>
          <w:rtl w:val="0"/>
        </w:rPr>
        <w:t xml:space="preserve">newscasts and generated regular field reports.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Assisted in the production for newscasts by writing news copy and editing video for broadcast and the station's website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*Wrote and edited packages, voiceovers, and sound-on-tapes.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Producer/Assignment Editor        ABC40 (WGGB-TV), Springfield, MA </w:t>
        <w:tab/>
        <w:tab/>
        <w:t xml:space="preserve">09/04-07/05</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Working behind the lens, I was responsible for coordinating news crews and make priority decisions on news of the day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Wrote and edited short and long form news content for broadcast.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Coordinated live shots, in-studio guests and live segments, dispatching crews to multiple cities and town at once while maintaining a communications plan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 Created an assignment delivery system to maximize efficiency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Staff Writer</w:t>
        <w:tab/>
        <w:tab/>
        <w:t xml:space="preserve">The Republican Springfield, MA </w:t>
        <w:tab/>
        <w:tab/>
        <w:tab/>
        <w:t xml:space="preserve">9/95-6/01</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Focusing in the pulse of young adult issues,  I wrote weekly articles for the Living Arts section of the paper.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*Assisted in layout and design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*contributed to the major concept development of the published section.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w:cs="Lexend" w:eastAsia="Lexend" w:hAnsi="Lexend"/>
          <w:b w:val="1"/>
        </w:rPr>
      </w:pPr>
      <w:r w:rsidDel="00000000" w:rsidR="00000000" w:rsidRPr="00000000">
        <w:rPr>
          <w:rFonts w:ascii="Lexend" w:cs="Lexend" w:eastAsia="Lexend" w:hAnsi="Lexend"/>
          <w:b w:val="1"/>
          <w:rtl w:val="0"/>
        </w:rPr>
        <w:t xml:space="preserve">EDUCATION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B.S. Broadcast Journalism, Emerson College, Boston MA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Minors in History and Political Communication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MS. Media Advocacy, Northeastern University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w:cs="Lexend" w:eastAsia="Lexend" w:hAnsi="Lexend"/>
          <w:b w:val="1"/>
        </w:rPr>
      </w:pPr>
      <w:r w:rsidDel="00000000" w:rsidR="00000000" w:rsidRPr="00000000">
        <w:rPr>
          <w:rFonts w:ascii="Lexend" w:cs="Lexend" w:eastAsia="Lexend" w:hAnsi="Lexend"/>
          <w:b w:val="1"/>
          <w:rtl w:val="0"/>
        </w:rPr>
        <w:t xml:space="preserve">HONORS AND ASSOCIATIONS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Member, NAACP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Member, Boston Association Of Black Journalists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Commissioner, Events Committee Lead, Arlington Human Rights Commission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Regional Emmy Award for Education Reporting, “Equity in Education”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Academic Mentor, Boston Partners in Education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CEO Common Narrative Media, a non-profit media advocacy production house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w:cs="Lexend" w:eastAsia="Lexend" w:hAnsi="Lexend"/>
          <w:b w:val="1"/>
        </w:rPr>
      </w:pPr>
      <w:r w:rsidDel="00000000" w:rsidR="00000000" w:rsidRPr="00000000">
        <w:rPr>
          <w:rFonts w:ascii="Lexend" w:cs="Lexend" w:eastAsia="Lexend" w:hAnsi="Lexend"/>
          <w:b w:val="1"/>
          <w:rtl w:val="0"/>
        </w:rPr>
        <w:t xml:space="preserve">RELATED SKILLS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Excellent ability to utilize social media platforms including but not limited to Zoom, Twitter, LinkedIn, Facebook, and Instagram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Proficient in graphics software programs including Canva and Adobe Photoshop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Proficient DVC Pro 250, 410 and 700 cameras.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Proficient  in Avid, Final Cut Pro, and iMovie editing programs as well as linear tape editing for editing promotional videos.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Knowledgeable in radio editing and loading software including, but not limited to Maestro, Shortcut, Audacity, ProTools and Adobe Audition.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720" w:firstLine="0"/>
        <w:rPr>
          <w:rFonts w:ascii="Lexend Light" w:cs="Lexend Light" w:eastAsia="Lexend Light" w:hAnsi="Lexend Light"/>
        </w:rPr>
      </w:pPr>
      <w:r w:rsidDel="00000000" w:rsidR="00000000" w:rsidRPr="00000000">
        <w:rPr>
          <w:rFonts w:ascii="Lexend Light" w:cs="Lexend Light" w:eastAsia="Lexend Light" w:hAnsi="Lexend Light"/>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Lexend Light">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rystal.hayne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Lexend-regular.ttf"/><Relationship Id="rId4"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